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AF8" w:rsidRPr="003E0D24" w:rsidRDefault="00935AF8" w:rsidP="003E0D24">
      <w:pPr>
        <w:shd w:val="clear" w:color="auto" w:fill="FFFFFF"/>
        <w:spacing w:before="133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E0D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Рекомендации к производственной практике</w:t>
      </w:r>
      <w:r w:rsidR="00F914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преддипломной</w:t>
      </w:r>
    </w:p>
    <w:p w:rsidR="003E0D24" w:rsidRPr="00F914FE" w:rsidRDefault="003E0D24" w:rsidP="003E0D24">
      <w:pPr>
        <w:spacing w:after="0"/>
        <w:ind w:firstLine="708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35AF8" w:rsidRPr="003E0D24" w:rsidRDefault="00935AF8" w:rsidP="003E0D2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E0D24">
        <w:rPr>
          <w:rFonts w:ascii="Times New Roman" w:hAnsi="Times New Roman" w:cs="Times New Roman"/>
          <w:sz w:val="28"/>
          <w:szCs w:val="28"/>
          <w:highlight w:val="yellow"/>
        </w:rPr>
        <w:t>Заполнить дневник (индивидуальная книжка)</w:t>
      </w:r>
      <w:r w:rsidR="003E0D24" w:rsidRPr="003E0D24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3E0D24">
        <w:rPr>
          <w:rFonts w:ascii="Times New Roman" w:hAnsi="Times New Roman" w:cs="Times New Roman"/>
          <w:sz w:val="28"/>
          <w:szCs w:val="28"/>
          <w:highlight w:val="yellow"/>
        </w:rPr>
        <w:t>и сформировать отчет.</w:t>
      </w:r>
    </w:p>
    <w:p w:rsidR="00935AF8" w:rsidRPr="003E0D24" w:rsidRDefault="00935AF8" w:rsidP="00935AF8">
      <w:pPr>
        <w:shd w:val="clear" w:color="auto" w:fill="FFFFFF"/>
        <w:spacing w:after="133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D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Примерное содержание отчета</w:t>
      </w:r>
    </w:p>
    <w:p w:rsidR="00935AF8" w:rsidRPr="003E0D24" w:rsidRDefault="00935AF8" w:rsidP="003E0D24">
      <w:pPr>
        <w:shd w:val="clear" w:color="auto" w:fill="FFFFFF"/>
        <w:spacing w:after="133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D24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</w:t>
      </w:r>
    </w:p>
    <w:p w:rsidR="00935AF8" w:rsidRPr="003E0D24" w:rsidRDefault="00935AF8" w:rsidP="003E0D24">
      <w:pPr>
        <w:shd w:val="clear" w:color="auto" w:fill="FFFFFF"/>
        <w:spacing w:after="133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D2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1. Общее задание</w:t>
      </w:r>
    </w:p>
    <w:p w:rsidR="00935AF8" w:rsidRPr="003E0D24" w:rsidRDefault="00935AF8" w:rsidP="003E0D24">
      <w:pPr>
        <w:shd w:val="clear" w:color="auto" w:fill="FFFFFF"/>
        <w:spacing w:after="133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D24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Общая характеристика объекта прохождения практики (предприятия, органа государственной власти и местного самоуправления, подразделения и т.п.)</w:t>
      </w:r>
    </w:p>
    <w:p w:rsidR="00935AF8" w:rsidRPr="003E0D24" w:rsidRDefault="00935AF8" w:rsidP="003E0D2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D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социально-экономическое развитие муниципального образования как объекта прохождения практики (характеристика предприятия, органа государственной власти и местного самоуправления или структурного подразделения);</w:t>
      </w:r>
    </w:p>
    <w:p w:rsidR="00935AF8" w:rsidRPr="003E0D24" w:rsidRDefault="00935AF8" w:rsidP="003E0D2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D2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взаимодействия объекта прохождения практики с органами государственной власти и местного самоуправления;</w:t>
      </w:r>
    </w:p>
    <w:p w:rsidR="00935AF8" w:rsidRPr="003E0D24" w:rsidRDefault="00935AF8" w:rsidP="003E0D2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D24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организационной структуры организации;</w:t>
      </w:r>
    </w:p>
    <w:p w:rsidR="00935AF8" w:rsidRPr="003E0D24" w:rsidRDefault="00935AF8" w:rsidP="003E0D2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D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современное состояние, проблемы и тенденции развития.</w:t>
      </w:r>
    </w:p>
    <w:p w:rsidR="00935AF8" w:rsidRPr="003E0D24" w:rsidRDefault="00935AF8" w:rsidP="003E0D24">
      <w:pPr>
        <w:shd w:val="clear" w:color="auto" w:fill="FFFFFF"/>
        <w:spacing w:after="133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D24">
        <w:rPr>
          <w:rFonts w:ascii="Times New Roman" w:eastAsia="Times New Roman" w:hAnsi="Times New Roman" w:cs="Times New Roman"/>
          <w:sz w:val="28"/>
          <w:szCs w:val="28"/>
          <w:lang w:eastAsia="ru-RU"/>
        </w:rPr>
        <w:t>2. Анализ деятельности объекта прохождения практики, основные проблемы и предложения повышения ее эффективности</w:t>
      </w:r>
    </w:p>
    <w:p w:rsidR="00935AF8" w:rsidRPr="003E0D24" w:rsidRDefault="00935AF8" w:rsidP="003E0D2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D24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кадрового состава и структуры управления персоналом;</w:t>
      </w:r>
    </w:p>
    <w:p w:rsidR="00935AF8" w:rsidRPr="003E0D24" w:rsidRDefault="00935AF8" w:rsidP="003E0D2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D24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основных фондов предприятия;</w:t>
      </w:r>
    </w:p>
    <w:p w:rsidR="00935AF8" w:rsidRPr="003E0D24" w:rsidRDefault="00935AF8" w:rsidP="003E0D2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D24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финансового состояния организации;</w:t>
      </w:r>
    </w:p>
    <w:p w:rsidR="00935AF8" w:rsidRPr="003E0D24" w:rsidRDefault="00935AF8" w:rsidP="003E0D2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D2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положительных и отрицательных сторон деятельности объекта прохождения практики, выявлении проблем.</w:t>
      </w:r>
    </w:p>
    <w:p w:rsidR="00935AF8" w:rsidRPr="003E0D24" w:rsidRDefault="00935AF8" w:rsidP="003E0D24">
      <w:pPr>
        <w:shd w:val="clear" w:color="auto" w:fill="FFFFFF"/>
        <w:spacing w:after="133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D24">
        <w:rPr>
          <w:rFonts w:ascii="Times New Roman" w:eastAsia="Times New Roman" w:hAnsi="Times New Roman" w:cs="Times New Roman"/>
          <w:sz w:val="28"/>
          <w:szCs w:val="28"/>
          <w:lang w:eastAsia="ru-RU"/>
        </w:rPr>
        <w:t>3. Мероприятия по совершенствованию управленческой деятельности и определение их эффективности.</w:t>
      </w:r>
    </w:p>
    <w:p w:rsidR="00935AF8" w:rsidRPr="003E0D24" w:rsidRDefault="00935AF8" w:rsidP="003E0D24">
      <w:pPr>
        <w:shd w:val="clear" w:color="auto" w:fill="FFFFFF"/>
        <w:spacing w:after="133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D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935AF8" w:rsidRPr="003E0D24" w:rsidRDefault="00935AF8" w:rsidP="003E0D24">
      <w:pPr>
        <w:shd w:val="clear" w:color="auto" w:fill="FFFFFF"/>
        <w:spacing w:after="133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D2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использованных источников и литературы</w:t>
      </w:r>
    </w:p>
    <w:p w:rsidR="00935AF8" w:rsidRPr="003E0D24" w:rsidRDefault="00935AF8" w:rsidP="003E0D24">
      <w:pPr>
        <w:shd w:val="clear" w:color="auto" w:fill="FFFFFF"/>
        <w:spacing w:after="133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D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</w:t>
      </w:r>
    </w:p>
    <w:p w:rsidR="00935AF8" w:rsidRPr="003E0D24" w:rsidRDefault="00935AF8" w:rsidP="003E0D24">
      <w:pPr>
        <w:shd w:val="clear" w:color="auto" w:fill="FFFFFF"/>
        <w:spacing w:after="133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D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 не более 15 страниц и не менее 10. </w:t>
      </w:r>
    </w:p>
    <w:p w:rsidR="003E0D24" w:rsidRDefault="003E0D24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935AF8" w:rsidRPr="003E0D24" w:rsidRDefault="00935AF8" w:rsidP="003E0D24">
      <w:pPr>
        <w:shd w:val="clear" w:color="auto" w:fill="FFFFFF"/>
        <w:spacing w:after="133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D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Для заполнения индивидуальной книжки</w:t>
      </w:r>
    </w:p>
    <w:p w:rsidR="00935AF8" w:rsidRPr="003E0D24" w:rsidRDefault="00935AF8" w:rsidP="003E0D24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D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Умения и навыки, которые должны формироваться в ходе выполнения заданий:</w:t>
      </w:r>
    </w:p>
    <w:tbl>
      <w:tblPr>
        <w:tblW w:w="1021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418"/>
        <w:gridCol w:w="2495"/>
        <w:gridCol w:w="1898"/>
        <w:gridCol w:w="3403"/>
      </w:tblGrid>
      <w:tr w:rsidR="00935AF8" w:rsidRPr="003E0D24" w:rsidTr="003E0D24"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35AF8" w:rsidRPr="003E0D24" w:rsidRDefault="00935AF8" w:rsidP="00935AF8">
            <w:pPr>
              <w:spacing w:after="13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Планируемые результаты освоения ОП (компетенции)</w:t>
            </w:r>
          </w:p>
        </w:tc>
        <w:tc>
          <w:tcPr>
            <w:tcW w:w="779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35AF8" w:rsidRPr="003E0D24" w:rsidRDefault="00935AF8" w:rsidP="00935AF8">
            <w:pPr>
              <w:spacing w:after="13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Планируемые результаты</w:t>
            </w:r>
          </w:p>
          <w:p w:rsidR="00935AF8" w:rsidRPr="003E0D24" w:rsidRDefault="00935AF8" w:rsidP="00935AF8">
            <w:pPr>
              <w:spacing w:after="13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обучения при прохождении практики</w:t>
            </w:r>
          </w:p>
        </w:tc>
      </w:tr>
      <w:tr w:rsidR="00935AF8" w:rsidRPr="003E0D24" w:rsidTr="003E0D24"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35AF8" w:rsidRPr="003E0D24" w:rsidRDefault="00935AF8" w:rsidP="00935AF8">
            <w:pPr>
              <w:spacing w:after="13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35AF8" w:rsidRPr="003E0D24" w:rsidRDefault="00935AF8" w:rsidP="00935AF8">
            <w:pPr>
              <w:spacing w:after="13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Знания</w:t>
            </w:r>
          </w:p>
        </w:tc>
        <w:tc>
          <w:tcPr>
            <w:tcW w:w="1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35AF8" w:rsidRPr="003E0D24" w:rsidRDefault="00935AF8" w:rsidP="00935AF8">
            <w:pPr>
              <w:spacing w:after="13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3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35AF8" w:rsidRPr="003E0D24" w:rsidRDefault="00935AF8" w:rsidP="003E0D24">
            <w:pPr>
              <w:spacing w:after="13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Навыки,</w:t>
            </w:r>
            <w:r w:rsidR="003E0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3E0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опыт деятельности</w:t>
            </w:r>
          </w:p>
        </w:tc>
      </w:tr>
      <w:tr w:rsidR="00935AF8" w:rsidRPr="003E0D24" w:rsidTr="003E0D24"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35AF8" w:rsidRPr="003E0D24" w:rsidRDefault="00935AF8" w:rsidP="00935AF8">
            <w:pPr>
              <w:spacing w:after="13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ОК-3,</w:t>
            </w:r>
          </w:p>
          <w:p w:rsidR="00935AF8" w:rsidRPr="003E0D24" w:rsidRDefault="00935AF8" w:rsidP="00935AF8">
            <w:pPr>
              <w:spacing w:after="13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ОК-6,</w:t>
            </w:r>
          </w:p>
          <w:p w:rsidR="00935AF8" w:rsidRPr="003E0D24" w:rsidRDefault="00935AF8" w:rsidP="00935AF8">
            <w:pPr>
              <w:spacing w:after="13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ОПК-2,</w:t>
            </w:r>
          </w:p>
          <w:p w:rsidR="00935AF8" w:rsidRPr="003E0D24" w:rsidRDefault="00935AF8" w:rsidP="00935AF8">
            <w:pPr>
              <w:spacing w:after="13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ОПК-3,</w:t>
            </w:r>
          </w:p>
          <w:p w:rsidR="00935AF8" w:rsidRPr="003E0D24" w:rsidRDefault="00935AF8" w:rsidP="00935AF8">
            <w:pPr>
              <w:spacing w:after="13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ОПК-5,</w:t>
            </w:r>
          </w:p>
          <w:p w:rsidR="00935AF8" w:rsidRPr="003E0D24" w:rsidRDefault="00935AF8" w:rsidP="00935AF8">
            <w:pPr>
              <w:spacing w:after="13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</w:t>
            </w:r>
          </w:p>
          <w:p w:rsidR="00935AF8" w:rsidRPr="003E0D24" w:rsidRDefault="00935AF8" w:rsidP="00935AF8">
            <w:pPr>
              <w:spacing w:after="13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ПК-3,</w:t>
            </w:r>
          </w:p>
          <w:p w:rsidR="00935AF8" w:rsidRPr="003E0D24" w:rsidRDefault="00935AF8" w:rsidP="00935AF8">
            <w:pPr>
              <w:spacing w:after="13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ПК-4,</w:t>
            </w:r>
          </w:p>
          <w:p w:rsidR="00935AF8" w:rsidRPr="003E0D24" w:rsidRDefault="00935AF8" w:rsidP="00935AF8">
            <w:pPr>
              <w:spacing w:after="13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ПК-6,</w:t>
            </w:r>
          </w:p>
          <w:p w:rsidR="00935AF8" w:rsidRPr="003E0D24" w:rsidRDefault="00935AF8" w:rsidP="00935AF8">
            <w:pPr>
              <w:spacing w:after="13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ПК-7,</w:t>
            </w:r>
          </w:p>
          <w:p w:rsidR="00935AF8" w:rsidRPr="003E0D24" w:rsidRDefault="00935AF8" w:rsidP="00935AF8">
            <w:pPr>
              <w:spacing w:after="13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ПК-12,</w:t>
            </w:r>
          </w:p>
          <w:p w:rsidR="00935AF8" w:rsidRPr="003E0D24" w:rsidRDefault="00935AF8" w:rsidP="00935AF8">
            <w:pPr>
              <w:spacing w:after="13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ПК-13,</w:t>
            </w:r>
          </w:p>
          <w:p w:rsidR="00935AF8" w:rsidRPr="003E0D24" w:rsidRDefault="00935AF8" w:rsidP="00935AF8">
            <w:pPr>
              <w:spacing w:after="13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ПК-16,</w:t>
            </w:r>
          </w:p>
          <w:p w:rsidR="00935AF8" w:rsidRPr="003E0D24" w:rsidRDefault="00935AF8" w:rsidP="00935AF8">
            <w:pPr>
              <w:spacing w:after="13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ПК-21,</w:t>
            </w:r>
          </w:p>
          <w:p w:rsidR="00935AF8" w:rsidRPr="003E0D24" w:rsidRDefault="00935AF8" w:rsidP="00935AF8">
            <w:pPr>
              <w:spacing w:after="13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ПК-22,</w:t>
            </w:r>
          </w:p>
          <w:p w:rsidR="00935AF8" w:rsidRPr="003E0D24" w:rsidRDefault="00935AF8" w:rsidP="00935AF8">
            <w:pPr>
              <w:spacing w:after="13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ПК-25</w:t>
            </w:r>
          </w:p>
        </w:tc>
        <w:tc>
          <w:tcPr>
            <w:tcW w:w="2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35AF8" w:rsidRPr="003E0D24" w:rsidRDefault="00935AF8" w:rsidP="003E0D24">
            <w:pPr>
              <w:spacing w:after="13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знания и методы гуманитарных социальных и экономических наук при осуществлении административных процессов.</w:t>
            </w:r>
          </w:p>
          <w:p w:rsidR="00935AF8" w:rsidRPr="003E0D24" w:rsidRDefault="00935AF8" w:rsidP="003E0D24">
            <w:pPr>
              <w:spacing w:after="13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Количественного и качественного анализа при оценке состояния экономической, социальной, политической среды, деятельности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самоуправления, государственных и муниципальных, предприятий и учреждений, политических партий, общественно-политических, коммерческих и некоммерческих организаций</w:t>
            </w:r>
          </w:p>
        </w:tc>
        <w:tc>
          <w:tcPr>
            <w:tcW w:w="1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35AF8" w:rsidRPr="003E0D24" w:rsidRDefault="00935AF8" w:rsidP="003E0D24">
            <w:pPr>
              <w:spacing w:after="13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контроль исполнения управленческих решений</w:t>
            </w:r>
          </w:p>
          <w:p w:rsidR="00935AF8" w:rsidRPr="003E0D24" w:rsidRDefault="00935AF8" w:rsidP="003E0D24">
            <w:pPr>
              <w:spacing w:after="13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современные методы управления проектом, направленные на своевременное получение качественных результатов, определение рисков, эффективное управление ресурсами, готовностью к его реализации с использованием современных инновационных технологий</w:t>
            </w:r>
          </w:p>
        </w:tc>
        <w:tc>
          <w:tcPr>
            <w:tcW w:w="3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35AF8" w:rsidRPr="003E0D24" w:rsidRDefault="00935AF8" w:rsidP="003E0D24">
            <w:pPr>
              <w:spacing w:after="13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оценку качества управленческих решений и осуществление административных процессов.</w:t>
            </w:r>
          </w:p>
          <w:p w:rsidR="00935AF8" w:rsidRPr="003E0D24" w:rsidRDefault="00935AF8" w:rsidP="003E0D24">
            <w:pPr>
              <w:spacing w:after="13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выполнения работ в области управленческой деятельности в сфере государственного и муниципального управления</w:t>
            </w:r>
          </w:p>
          <w:p w:rsidR="00935AF8" w:rsidRPr="003E0D24" w:rsidRDefault="00935AF8" w:rsidP="003E0D24">
            <w:pPr>
              <w:spacing w:after="13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Моделировать административные процессы и процедуры в органах государственной власти Российской Федерации, органах государственной власти субъектов Российской Федерации, органах местного самоуправления, адаптировать основные математические модели к конкретным задачам управления</w:t>
            </w:r>
          </w:p>
        </w:tc>
      </w:tr>
    </w:tbl>
    <w:p w:rsidR="00A44AD7" w:rsidRDefault="00A44AD7"/>
    <w:sectPr w:rsidR="00A44AD7" w:rsidSect="00935AF8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E101B"/>
    <w:multiLevelType w:val="multilevel"/>
    <w:tmpl w:val="040EE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9E52E1"/>
    <w:multiLevelType w:val="multilevel"/>
    <w:tmpl w:val="9D622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35AF8"/>
    <w:rsid w:val="003E0D24"/>
    <w:rsid w:val="0046530F"/>
    <w:rsid w:val="008C352B"/>
    <w:rsid w:val="00935AF8"/>
    <w:rsid w:val="00A44AD7"/>
    <w:rsid w:val="00F91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AD7"/>
  </w:style>
  <w:style w:type="paragraph" w:styleId="2">
    <w:name w:val="heading 2"/>
    <w:basedOn w:val="a"/>
    <w:link w:val="20"/>
    <w:uiPriority w:val="9"/>
    <w:qFormat/>
    <w:rsid w:val="00935A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35AF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935AF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35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35AF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5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45101">
          <w:marLeft w:val="0"/>
          <w:marRight w:val="0"/>
          <w:marTop w:val="0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1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64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417483">
                  <w:marLeft w:val="349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057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0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498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6F1841-109D-4486-B285-E172E0BEF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454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директора по УР</dc:creator>
  <cp:lastModifiedBy>Зам. директора по УР</cp:lastModifiedBy>
  <cp:revision>3</cp:revision>
  <dcterms:created xsi:type="dcterms:W3CDTF">2021-04-07T07:30:00Z</dcterms:created>
  <dcterms:modified xsi:type="dcterms:W3CDTF">2022-03-16T17:04:00Z</dcterms:modified>
</cp:coreProperties>
</file>