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557" w:rsidRDefault="00C14557" w:rsidP="00C14557">
      <w:r>
        <w:t>Введение (актуальность темы, т.е. зачем все это сейчас нужно делать).</w:t>
      </w:r>
    </w:p>
    <w:p w:rsidR="00C14557" w:rsidRDefault="00C14557" w:rsidP="00C14557">
      <w:pPr>
        <w:numPr>
          <w:ilvl w:val="0"/>
          <w:numId w:val="1"/>
        </w:numPr>
      </w:pPr>
      <w:r>
        <w:t>Оценка финансового состояния предприятия.</w:t>
      </w:r>
    </w:p>
    <w:p w:rsidR="00C14557" w:rsidRDefault="00C14557" w:rsidP="00C14557">
      <w:pPr>
        <w:numPr>
          <w:ilvl w:val="1"/>
          <w:numId w:val="1"/>
        </w:numPr>
      </w:pPr>
      <w:r>
        <w:t>Чтение баланса.</w:t>
      </w:r>
    </w:p>
    <w:p w:rsidR="00C14557" w:rsidRDefault="00C14557" w:rsidP="00C14557">
      <w:pPr>
        <w:numPr>
          <w:ilvl w:val="1"/>
          <w:numId w:val="1"/>
        </w:numPr>
      </w:pPr>
      <w:r>
        <w:t>Сравнительный аналитический баланс (Уплотненный баланс с горизонтальным и вертикальным анализом).</w:t>
      </w:r>
    </w:p>
    <w:p w:rsidR="00C14557" w:rsidRDefault="00C14557" w:rsidP="00C14557">
      <w:pPr>
        <w:numPr>
          <w:ilvl w:val="1"/>
          <w:numId w:val="1"/>
        </w:numPr>
      </w:pPr>
      <w:r>
        <w:t>Ликвидность баланса.</w:t>
      </w:r>
    </w:p>
    <w:p w:rsidR="00C14557" w:rsidRDefault="00C14557" w:rsidP="00C14557">
      <w:pPr>
        <w:numPr>
          <w:ilvl w:val="1"/>
          <w:numId w:val="1"/>
        </w:numPr>
      </w:pPr>
      <w:r>
        <w:t>Расчет финансовых показателей.</w:t>
      </w:r>
    </w:p>
    <w:p w:rsidR="00C14557" w:rsidRDefault="00C14557" w:rsidP="00C14557">
      <w:pPr>
        <w:numPr>
          <w:ilvl w:val="2"/>
          <w:numId w:val="2"/>
        </w:numPr>
      </w:pPr>
      <w:r>
        <w:t>Расчет коэффициентов ликвидности и платежеспособности.</w:t>
      </w:r>
    </w:p>
    <w:p w:rsidR="00C14557" w:rsidRDefault="00C14557" w:rsidP="00C14557">
      <w:pPr>
        <w:numPr>
          <w:ilvl w:val="2"/>
          <w:numId w:val="2"/>
        </w:numPr>
      </w:pPr>
      <w:r>
        <w:t>Расчет коэффициентов деловой активности.</w:t>
      </w:r>
    </w:p>
    <w:p w:rsidR="00C14557" w:rsidRDefault="00C14557" w:rsidP="00C14557">
      <w:pPr>
        <w:numPr>
          <w:ilvl w:val="2"/>
          <w:numId w:val="2"/>
        </w:numPr>
      </w:pPr>
      <w:r>
        <w:t>Расчет коэффициентов финансовой устойчивости.</w:t>
      </w:r>
    </w:p>
    <w:p w:rsidR="00C14557" w:rsidRDefault="00C14557" w:rsidP="00C14557">
      <w:pPr>
        <w:numPr>
          <w:ilvl w:val="2"/>
          <w:numId w:val="2"/>
        </w:numPr>
      </w:pPr>
      <w:r>
        <w:t>Расчет коэффициентов рентабельности.</w:t>
      </w:r>
    </w:p>
    <w:p w:rsidR="00C14557" w:rsidRDefault="00C14557" w:rsidP="00C14557">
      <w:pPr>
        <w:numPr>
          <w:ilvl w:val="1"/>
          <w:numId w:val="2"/>
        </w:numPr>
      </w:pPr>
      <w:r>
        <w:t>Комплексная оценка финансового состояния предприятия.</w:t>
      </w:r>
    </w:p>
    <w:p w:rsidR="00C14557" w:rsidRDefault="00C14557" w:rsidP="00C14557">
      <w:pPr>
        <w:numPr>
          <w:ilvl w:val="0"/>
          <w:numId w:val="2"/>
        </w:numPr>
      </w:pPr>
      <w:r>
        <w:t>Прогнозирование банкротства.</w:t>
      </w:r>
    </w:p>
    <w:p w:rsidR="00C14557" w:rsidRDefault="00C14557" w:rsidP="00C14557">
      <w:pPr>
        <w:numPr>
          <w:ilvl w:val="1"/>
          <w:numId w:val="3"/>
        </w:numPr>
      </w:pPr>
      <w:r>
        <w:t>Оценка удовлетворительности структуры бухгалтерского баланса.</w:t>
      </w:r>
    </w:p>
    <w:p w:rsidR="00C14557" w:rsidRDefault="00C14557" w:rsidP="00C14557">
      <w:pPr>
        <w:numPr>
          <w:ilvl w:val="1"/>
          <w:numId w:val="3"/>
        </w:numPr>
      </w:pPr>
      <w:r>
        <w:t>Мультипликативный дискриминантный анализ.</w:t>
      </w:r>
    </w:p>
    <w:p w:rsidR="00C14557" w:rsidRDefault="00C14557" w:rsidP="00C14557">
      <w:r>
        <w:t>Заключение. (Выводы по всем расчетам, по общему финансовому состоянию предприятия).</w:t>
      </w:r>
    </w:p>
    <w:p w:rsidR="00C14557" w:rsidRDefault="00C14557" w:rsidP="00C14557">
      <w:r>
        <w:t>Список используемых источников.</w:t>
      </w:r>
    </w:p>
    <w:p w:rsidR="00992343" w:rsidRDefault="00992343">
      <w:bookmarkStart w:id="0" w:name="_GoBack"/>
      <w:bookmarkEnd w:id="0"/>
    </w:p>
    <w:sectPr w:rsidR="00992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32C57"/>
    <w:multiLevelType w:val="multilevel"/>
    <w:tmpl w:val="C7DE2B8C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20"/>
        </w:tabs>
        <w:ind w:left="3120" w:hanging="2160"/>
      </w:pPr>
      <w:rPr>
        <w:rFonts w:hint="default"/>
      </w:rPr>
    </w:lvl>
  </w:abstractNum>
  <w:abstractNum w:abstractNumId="1">
    <w:nsid w:val="1D3E79D6"/>
    <w:multiLevelType w:val="multilevel"/>
    <w:tmpl w:val="59BCF7EC"/>
    <w:lvl w:ilvl="0">
      <w:start w:val="1"/>
      <w:numFmt w:val="decimal"/>
      <w:lvlText w:val="%1."/>
      <w:lvlJc w:val="left"/>
      <w:pPr>
        <w:tabs>
          <w:tab w:val="num" w:pos="720"/>
        </w:tabs>
        <w:ind w:left="567" w:hanging="45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427657D9"/>
    <w:multiLevelType w:val="multilevel"/>
    <w:tmpl w:val="509026C0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20"/>
        </w:tabs>
        <w:ind w:left="312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557"/>
    <w:rsid w:val="00992343"/>
    <w:rsid w:val="00C1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156930-E52F-4039-9F07-4B5A4F2B3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2021-05-01T15:20:00Z</dcterms:created>
  <dcterms:modified xsi:type="dcterms:W3CDTF">2021-05-01T15:21:00Z</dcterms:modified>
</cp:coreProperties>
</file>